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A105" w14:textId="3B2D4B98" w:rsidR="00DC69B9" w:rsidRPr="002318D5" w:rsidRDefault="00DC69B9" w:rsidP="00560693">
      <w:pPr>
        <w:rPr>
          <w:b/>
          <w:bCs/>
          <w:sz w:val="32"/>
          <w:szCs w:val="32"/>
        </w:rPr>
      </w:pPr>
      <w:r w:rsidRPr="002318D5">
        <w:rPr>
          <w:b/>
          <w:bCs/>
          <w:sz w:val="32"/>
          <w:szCs w:val="32"/>
        </w:rPr>
        <w:t>Feedback Survey Results from Senior Leader Discussion/Lunch on 9/16/2024</w:t>
      </w:r>
    </w:p>
    <w:p w14:paraId="2D64627B" w14:textId="3A0E20FC" w:rsidR="001023F8" w:rsidRPr="002318D5" w:rsidRDefault="001023F8" w:rsidP="00560693">
      <w:pPr>
        <w:rPr>
          <w:sz w:val="32"/>
          <w:szCs w:val="32"/>
        </w:rPr>
      </w:pPr>
      <w:r w:rsidRPr="002318D5">
        <w:rPr>
          <w:sz w:val="32"/>
          <w:szCs w:val="32"/>
        </w:rPr>
        <w:t>47 survey respondents out of the ~160 attendees (half virtual, half in-person…invited 190 total)</w:t>
      </w:r>
    </w:p>
    <w:p w14:paraId="5EF3D852" w14:textId="77777777" w:rsidR="00DC69B9" w:rsidRDefault="00DC69B9" w:rsidP="00560693">
      <w:pPr>
        <w:rPr>
          <w:b/>
          <w:bCs/>
        </w:rPr>
      </w:pPr>
    </w:p>
    <w:p w14:paraId="7F1BDD9A" w14:textId="77777777" w:rsidR="008037E6" w:rsidRDefault="008037E6" w:rsidP="002318D5">
      <w:pPr>
        <w:rPr>
          <w:b/>
          <w:bCs/>
        </w:rPr>
      </w:pPr>
    </w:p>
    <w:p w14:paraId="6E87F216" w14:textId="2FD0FA37" w:rsidR="002318D5" w:rsidRDefault="002318D5" w:rsidP="002318D5">
      <w:pPr>
        <w:rPr>
          <w:b/>
          <w:bCs/>
        </w:rPr>
      </w:pPr>
      <w:r w:rsidRPr="00DC69B9">
        <w:rPr>
          <w:b/>
          <w:bCs/>
        </w:rPr>
        <w:t xml:space="preserve">Question 1: </w:t>
      </w:r>
      <w:r w:rsidRPr="00D701EA">
        <w:t>Did the presentation &amp; materials shared help your understanding of the challenges we are facing and our plan to address them? What additional questions/comments do you have?</w:t>
      </w:r>
    </w:p>
    <w:p w14:paraId="1E9F44FA" w14:textId="77777777" w:rsidR="00D701EA" w:rsidRDefault="00D701EA" w:rsidP="002318D5">
      <w:pPr>
        <w:rPr>
          <w:b/>
          <w:bCs/>
        </w:rPr>
      </w:pPr>
    </w:p>
    <w:p w14:paraId="28A551E7" w14:textId="77777777" w:rsidR="00D701EA" w:rsidRDefault="00D701EA" w:rsidP="00D701EA">
      <w:pPr>
        <w:pStyle w:val="ListParagraph"/>
        <w:numPr>
          <w:ilvl w:val="0"/>
          <w:numId w:val="3"/>
        </w:numPr>
        <w:ind w:left="343"/>
      </w:pPr>
      <w:proofErr w:type="gramStart"/>
      <w:r w:rsidRPr="00CD3C32">
        <w:rPr>
          <w:b/>
          <w:bCs/>
        </w:rPr>
        <w:t>Overall</w:t>
      </w:r>
      <w:proofErr w:type="gramEnd"/>
      <w:r w:rsidRPr="00CD3C32">
        <w:rPr>
          <w:b/>
          <w:bCs/>
        </w:rPr>
        <w:t xml:space="preserve"> Very Helpful:</w:t>
      </w:r>
      <w:r>
        <w:t xml:space="preserve"> Attendees found the pre-read, presentation, and Q&amp;A portion very helpful and a good use of time.</w:t>
      </w:r>
    </w:p>
    <w:p w14:paraId="6943C582" w14:textId="77777777" w:rsidR="00D701EA" w:rsidRDefault="00D701EA" w:rsidP="00D701EA">
      <w:pPr>
        <w:pStyle w:val="ListParagraph"/>
        <w:numPr>
          <w:ilvl w:val="0"/>
          <w:numId w:val="3"/>
        </w:numPr>
        <w:ind w:left="343"/>
      </w:pPr>
      <w:r w:rsidRPr="00CD3C32">
        <w:rPr>
          <w:b/>
          <w:bCs/>
        </w:rPr>
        <w:t xml:space="preserve">Transparency </w:t>
      </w:r>
      <w:r>
        <w:rPr>
          <w:b/>
          <w:bCs/>
        </w:rPr>
        <w:t>Is</w:t>
      </w:r>
      <w:r w:rsidRPr="00CD3C32">
        <w:rPr>
          <w:b/>
          <w:bCs/>
        </w:rPr>
        <w:t xml:space="preserve"> Key:</w:t>
      </w:r>
      <w:r>
        <w:t xml:space="preserve"> People appreciated the up-to-date metrics/numbers and transparency in showing them what we’re communicating with the Board.</w:t>
      </w:r>
    </w:p>
    <w:p w14:paraId="67FD0E13" w14:textId="77777777" w:rsidR="00D701EA" w:rsidRDefault="00D701EA" w:rsidP="00D701EA">
      <w:pPr>
        <w:pStyle w:val="ListParagraph"/>
        <w:numPr>
          <w:ilvl w:val="0"/>
          <w:numId w:val="3"/>
        </w:numPr>
        <w:ind w:left="343"/>
      </w:pPr>
      <w:r>
        <w:rPr>
          <w:b/>
          <w:bCs/>
        </w:rPr>
        <w:t>Mixed c</w:t>
      </w:r>
      <w:r w:rsidRPr="00CD3C32">
        <w:rPr>
          <w:b/>
          <w:bCs/>
        </w:rPr>
        <w:t>larity on Plan to Address:</w:t>
      </w:r>
      <w:r>
        <w:t xml:space="preserve"> While the explanation of the financial challenges </w:t>
      </w:r>
      <w:proofErr w:type="gramStart"/>
      <w:r>
        <w:t>were</w:t>
      </w:r>
      <w:proofErr w:type="gramEnd"/>
      <w:r>
        <w:t xml:space="preserve"> clear, some respondents did not understand our plan or strategy mitigation efforts to deal with it.</w:t>
      </w:r>
    </w:p>
    <w:p w14:paraId="1A6B1013" w14:textId="77777777" w:rsidR="00D701EA" w:rsidRDefault="00D701EA" w:rsidP="00D701EA">
      <w:pPr>
        <w:pStyle w:val="ListParagraph"/>
        <w:numPr>
          <w:ilvl w:val="0"/>
          <w:numId w:val="3"/>
        </w:numPr>
        <w:ind w:left="343"/>
      </w:pPr>
      <w:r w:rsidRPr="00CD3C32">
        <w:rPr>
          <w:b/>
          <w:bCs/>
        </w:rPr>
        <w:t>Q&amp;A Portion Valuable:</w:t>
      </w:r>
      <w:r>
        <w:t xml:space="preserve"> The long portion of open discussion was valued, especially to hear how other business areas were reacting to the same news.</w:t>
      </w:r>
    </w:p>
    <w:p w14:paraId="0A2AD7CC" w14:textId="1B294C91" w:rsidR="00D701EA" w:rsidRPr="00D701EA" w:rsidRDefault="00D701EA" w:rsidP="00D701EA">
      <w:pPr>
        <w:pStyle w:val="ListParagraph"/>
        <w:numPr>
          <w:ilvl w:val="0"/>
          <w:numId w:val="3"/>
        </w:numPr>
        <w:ind w:left="343"/>
      </w:pPr>
      <w:r w:rsidRPr="00D701EA">
        <w:rPr>
          <w:b/>
          <w:bCs/>
        </w:rPr>
        <w:t>Continued Communications:</w:t>
      </w:r>
      <w:r>
        <w:t xml:space="preserve"> While not overly explicit, there was a theme to continue to provide thoughtful messages and talking points to this audience so that they can keep their teams appropriately informed.</w:t>
      </w:r>
    </w:p>
    <w:p w14:paraId="30ACC17F" w14:textId="77777777" w:rsidR="002318D5" w:rsidRDefault="002318D5" w:rsidP="00560693">
      <w:pPr>
        <w:rPr>
          <w:b/>
          <w:bCs/>
        </w:rPr>
      </w:pPr>
    </w:p>
    <w:p w14:paraId="5D8C6E0B" w14:textId="77777777" w:rsidR="008037E6" w:rsidRDefault="008037E6" w:rsidP="00560693"/>
    <w:p w14:paraId="73A4D021" w14:textId="4072D400" w:rsidR="00560693" w:rsidRDefault="00DC69B9" w:rsidP="00560693">
      <w:pPr>
        <w:rPr>
          <w:b/>
          <w:bCs/>
        </w:rPr>
      </w:pPr>
      <w:r>
        <w:rPr>
          <w:b/>
          <w:bCs/>
        </w:rPr>
        <w:t xml:space="preserve">Question 2: </w:t>
      </w:r>
      <w:r w:rsidR="00560693" w:rsidRPr="00D701EA">
        <w:t>Our next meeting is Wednesday, November 6. What suggestions do you have on how we can best use our time together?</w:t>
      </w:r>
    </w:p>
    <w:p w14:paraId="4DD0389F" w14:textId="77777777" w:rsidR="00D701EA" w:rsidRDefault="00D701EA" w:rsidP="00560693">
      <w:pPr>
        <w:rPr>
          <w:b/>
          <w:bCs/>
        </w:rPr>
      </w:pPr>
    </w:p>
    <w:p w14:paraId="7538A56C" w14:textId="77777777" w:rsidR="00D701EA" w:rsidRDefault="00D701EA" w:rsidP="00D701EA">
      <w:pPr>
        <w:pStyle w:val="ListParagraph"/>
        <w:numPr>
          <w:ilvl w:val="0"/>
          <w:numId w:val="6"/>
        </w:numPr>
        <w:ind w:left="343"/>
      </w:pPr>
      <w:r w:rsidRPr="006B2BF1">
        <w:rPr>
          <w:b/>
          <w:bCs/>
        </w:rPr>
        <w:t>Lots of Open Discussion:</w:t>
      </w:r>
      <w:r>
        <w:t xml:space="preserve"> To continue with transparency and hearing from each other, keep lots of open discussion time with executive leadership to comment.</w:t>
      </w:r>
    </w:p>
    <w:p w14:paraId="192F253C" w14:textId="77777777" w:rsidR="00D701EA" w:rsidRDefault="00D701EA" w:rsidP="00D701EA">
      <w:pPr>
        <w:pStyle w:val="ListParagraph"/>
        <w:numPr>
          <w:ilvl w:val="0"/>
          <w:numId w:val="6"/>
        </w:numPr>
        <w:ind w:left="343"/>
      </w:pPr>
      <w:r w:rsidRPr="006B2BF1">
        <w:rPr>
          <w:b/>
          <w:bCs/>
        </w:rPr>
        <w:t>Update on Financial Situation:</w:t>
      </w:r>
      <w:r>
        <w:t xml:space="preserve"> Keep the group informed on the financial picture, including deeper dives into MCC/ACC work and how others are dealing with budget constraints</w:t>
      </w:r>
    </w:p>
    <w:p w14:paraId="40B43228" w14:textId="77777777" w:rsidR="00D701EA" w:rsidRDefault="00D701EA" w:rsidP="00D701EA">
      <w:pPr>
        <w:pStyle w:val="ListParagraph"/>
        <w:numPr>
          <w:ilvl w:val="0"/>
          <w:numId w:val="6"/>
        </w:numPr>
        <w:ind w:left="343"/>
      </w:pPr>
      <w:r w:rsidRPr="006B2BF1">
        <w:rPr>
          <w:b/>
          <w:bCs/>
        </w:rPr>
        <w:t>Share 2025 Goals and Response Plans:</w:t>
      </w:r>
      <w:r>
        <w:t xml:space="preserve"> People want to know more about what we’re doing in response to the headwinds along with how confident we are in getting through it.</w:t>
      </w:r>
    </w:p>
    <w:p w14:paraId="3790CE2F" w14:textId="77777777" w:rsidR="00D701EA" w:rsidRDefault="00D701EA" w:rsidP="00D701EA">
      <w:pPr>
        <w:pStyle w:val="ListParagraph"/>
        <w:numPr>
          <w:ilvl w:val="0"/>
          <w:numId w:val="6"/>
        </w:numPr>
        <w:ind w:left="343"/>
      </w:pPr>
      <w:r w:rsidRPr="006B2BF1">
        <w:rPr>
          <w:b/>
          <w:bCs/>
        </w:rPr>
        <w:t>Hear from the Business:</w:t>
      </w:r>
      <w:r>
        <w:t xml:space="preserve"> Share a case study or achievements of how business areas are facing the headwinds, like stopping non-</w:t>
      </w:r>
      <w:proofErr w:type="gramStart"/>
      <w:r>
        <w:t>value added</w:t>
      </w:r>
      <w:proofErr w:type="gramEnd"/>
      <w:r>
        <w:t xml:space="preserve"> work.</w:t>
      </w:r>
    </w:p>
    <w:p w14:paraId="3797D8D6" w14:textId="134FE530" w:rsidR="008037E6" w:rsidRPr="00D701EA" w:rsidRDefault="00D701EA" w:rsidP="00560693">
      <w:pPr>
        <w:pStyle w:val="ListParagraph"/>
        <w:numPr>
          <w:ilvl w:val="0"/>
          <w:numId w:val="6"/>
        </w:numPr>
        <w:ind w:left="343"/>
        <w:rPr>
          <w:b/>
          <w:bCs/>
        </w:rPr>
      </w:pPr>
      <w:r w:rsidRPr="00D701EA">
        <w:rPr>
          <w:b/>
          <w:bCs/>
        </w:rPr>
        <w:t>Continued Messaging:</w:t>
      </w:r>
      <w:r>
        <w:t xml:space="preserve"> Give actionable messages for what these leaders can communicate with teams, how to keep up morale, and what they can do to help.</w:t>
      </w:r>
    </w:p>
    <w:sectPr w:rsidR="008037E6" w:rsidRPr="00D701EA" w:rsidSect="00EC4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69"/>
    <w:multiLevelType w:val="hybridMultilevel"/>
    <w:tmpl w:val="6C4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62C"/>
    <w:multiLevelType w:val="hybridMultilevel"/>
    <w:tmpl w:val="DE7A7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05E4"/>
    <w:multiLevelType w:val="hybridMultilevel"/>
    <w:tmpl w:val="A86234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7F1"/>
    <w:multiLevelType w:val="hybridMultilevel"/>
    <w:tmpl w:val="A862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5A81"/>
    <w:multiLevelType w:val="hybridMultilevel"/>
    <w:tmpl w:val="B264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514F"/>
    <w:multiLevelType w:val="hybridMultilevel"/>
    <w:tmpl w:val="92FAF912"/>
    <w:lvl w:ilvl="0" w:tplc="AE603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D3B7C"/>
    <w:multiLevelType w:val="hybridMultilevel"/>
    <w:tmpl w:val="DE7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559DA"/>
    <w:multiLevelType w:val="hybridMultilevel"/>
    <w:tmpl w:val="A5C28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332">
    <w:abstractNumId w:val="4"/>
  </w:num>
  <w:num w:numId="2" w16cid:durableId="99490220">
    <w:abstractNumId w:val="0"/>
  </w:num>
  <w:num w:numId="3" w16cid:durableId="2131243259">
    <w:abstractNumId w:val="3"/>
  </w:num>
  <w:num w:numId="4" w16cid:durableId="678894682">
    <w:abstractNumId w:val="7"/>
  </w:num>
  <w:num w:numId="5" w16cid:durableId="1237475066">
    <w:abstractNumId w:val="6"/>
  </w:num>
  <w:num w:numId="6" w16cid:durableId="1719628064">
    <w:abstractNumId w:val="5"/>
  </w:num>
  <w:num w:numId="7" w16cid:durableId="833953267">
    <w:abstractNumId w:val="2"/>
  </w:num>
  <w:num w:numId="8" w16cid:durableId="12099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93"/>
    <w:rsid w:val="000B3B98"/>
    <w:rsid w:val="001023F8"/>
    <w:rsid w:val="002318D5"/>
    <w:rsid w:val="002650C5"/>
    <w:rsid w:val="003F34DF"/>
    <w:rsid w:val="00483203"/>
    <w:rsid w:val="004A785F"/>
    <w:rsid w:val="00544613"/>
    <w:rsid w:val="00560693"/>
    <w:rsid w:val="005A0846"/>
    <w:rsid w:val="006B2BF1"/>
    <w:rsid w:val="006D1EA6"/>
    <w:rsid w:val="008037E6"/>
    <w:rsid w:val="00832CB7"/>
    <w:rsid w:val="00944F6B"/>
    <w:rsid w:val="00A502CA"/>
    <w:rsid w:val="00CD3C32"/>
    <w:rsid w:val="00D701EA"/>
    <w:rsid w:val="00DC69B9"/>
    <w:rsid w:val="00DE0333"/>
    <w:rsid w:val="00E123EE"/>
    <w:rsid w:val="00E523A8"/>
    <w:rsid w:val="00EA5B5F"/>
    <w:rsid w:val="00E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8C633"/>
  <w15:chartTrackingRefBased/>
  <w15:docId w15:val="{4BE31700-138C-6B40-B983-0F4244BC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885DA-294F-4D2E-8A11-7104E68AD4EE}"/>
</file>

<file path=customXml/itemProps2.xml><?xml version="1.0" encoding="utf-8"?>
<ds:datastoreItem xmlns:ds="http://schemas.openxmlformats.org/officeDocument/2006/customXml" ds:itemID="{7B36EC6D-EE86-4109-9D5D-F905A3FA0AF2}"/>
</file>

<file path=customXml/itemProps3.xml><?xml version="1.0" encoding="utf-8"?>
<ds:datastoreItem xmlns:ds="http://schemas.openxmlformats.org/officeDocument/2006/customXml" ds:itemID="{C627CE29-C4A2-4616-B149-E16D4D523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Stephanie</dc:creator>
  <cp:keywords/>
  <dc:description/>
  <cp:lastModifiedBy>Chan, Stephanie</cp:lastModifiedBy>
  <cp:revision>4</cp:revision>
  <dcterms:created xsi:type="dcterms:W3CDTF">2025-02-04T17:47:00Z</dcterms:created>
  <dcterms:modified xsi:type="dcterms:W3CDTF">2025-02-04T17:57:00Z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